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bCs/>
          <w:sz w:val="36"/>
          <w:szCs w:val="36"/>
        </w:rPr>
        <w:t>保康县机关事业单位工勤人员技术等级考核报名表</w:t>
      </w:r>
    </w:p>
    <w:p>
      <w:pPr>
        <w:widowControl/>
        <w:spacing w:line="300" w:lineRule="exact"/>
        <w:rPr>
          <w:kern w:val="0"/>
          <w:sz w:val="22"/>
          <w:szCs w:val="22"/>
        </w:rPr>
      </w:pPr>
    </w:p>
    <w:tbl>
      <w:tblPr>
        <w:tblStyle w:val="2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941"/>
        <w:gridCol w:w="1093"/>
        <w:gridCol w:w="1087"/>
        <w:gridCol w:w="1119"/>
        <w:gridCol w:w="1072"/>
        <w:gridCol w:w="17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237" w:type="dxa"/>
            <w:tcBorders>
              <w:top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仿宋_GB2312"/>
                <w:kern w:val="0"/>
                <w:sz w:val="22"/>
                <w:szCs w:val="22"/>
              </w:rPr>
              <w:t>名</w:t>
            </w:r>
          </w:p>
        </w:tc>
        <w:tc>
          <w:tcPr>
            <w:tcW w:w="941" w:type="dxa"/>
            <w:tcBorders>
              <w:top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身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仿宋_GB2312"/>
                <w:kern w:val="0"/>
                <w:sz w:val="22"/>
                <w:szCs w:val="22"/>
              </w:rPr>
              <w:t>份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证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仿宋_GB2312"/>
                <w:kern w:val="0"/>
                <w:sz w:val="22"/>
                <w:szCs w:val="22"/>
              </w:rPr>
              <w:t>号</w:t>
            </w:r>
          </w:p>
        </w:tc>
        <w:tc>
          <w:tcPr>
            <w:tcW w:w="3278" w:type="dxa"/>
            <w:gridSpan w:val="3"/>
            <w:tcBorders>
              <w:top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37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文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仿宋_GB2312"/>
                <w:kern w:val="0"/>
                <w:sz w:val="22"/>
                <w:szCs w:val="22"/>
              </w:rPr>
              <w:t>化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程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仿宋_GB2312"/>
                <w:kern w:val="0"/>
                <w:sz w:val="22"/>
                <w:szCs w:val="22"/>
              </w:rPr>
              <w:t>度</w:t>
            </w:r>
          </w:p>
        </w:tc>
        <w:tc>
          <w:tcPr>
            <w:tcW w:w="941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工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仿宋_GB2312"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仿宋_GB2312"/>
                <w:kern w:val="0"/>
                <w:sz w:val="22"/>
                <w:szCs w:val="22"/>
              </w:rPr>
              <w:t>限</w:t>
            </w:r>
          </w:p>
        </w:tc>
        <w:tc>
          <w:tcPr>
            <w:tcW w:w="1087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本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cs="仿宋_GB2312"/>
                <w:kern w:val="0"/>
                <w:sz w:val="22"/>
                <w:szCs w:val="22"/>
              </w:rPr>
              <w:t>工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cs="仿宋_GB2312"/>
                <w:kern w:val="0"/>
                <w:sz w:val="22"/>
                <w:szCs w:val="22"/>
              </w:rPr>
              <w:t>种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071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37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工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仿宋_GB2312"/>
                <w:kern w:val="0"/>
                <w:sz w:val="22"/>
                <w:szCs w:val="22"/>
              </w:rPr>
              <w:t>种</w:t>
            </w:r>
          </w:p>
        </w:tc>
        <w:tc>
          <w:tcPr>
            <w:tcW w:w="941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仿宋_GB2312"/>
                <w:kern w:val="0"/>
                <w:sz w:val="22"/>
                <w:szCs w:val="22"/>
              </w:rPr>
              <w:t>别</w:t>
            </w:r>
          </w:p>
        </w:tc>
        <w:tc>
          <w:tcPr>
            <w:tcW w:w="1087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出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仿宋_GB2312"/>
                <w:kern w:val="0"/>
                <w:sz w:val="22"/>
                <w:szCs w:val="22"/>
              </w:rPr>
              <w:t>生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仿宋_GB2312"/>
                <w:kern w:val="0"/>
                <w:sz w:val="22"/>
                <w:szCs w:val="22"/>
              </w:rPr>
              <w:t>月</w:t>
            </w:r>
          </w:p>
        </w:tc>
        <w:tc>
          <w:tcPr>
            <w:tcW w:w="1071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37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原技术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等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仿宋_GB2312"/>
                <w:kern w:val="0"/>
                <w:sz w:val="22"/>
                <w:szCs w:val="22"/>
              </w:rPr>
              <w:t>级</w:t>
            </w:r>
          </w:p>
        </w:tc>
        <w:tc>
          <w:tcPr>
            <w:tcW w:w="941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取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cs="仿宋_GB2312"/>
                <w:kern w:val="0"/>
                <w:sz w:val="22"/>
                <w:szCs w:val="22"/>
              </w:rPr>
              <w:t>得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cs="仿宋_GB2312"/>
                <w:kern w:val="0"/>
                <w:sz w:val="22"/>
                <w:szCs w:val="22"/>
              </w:rPr>
              <w:t>原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等级时间</w:t>
            </w:r>
          </w:p>
        </w:tc>
        <w:tc>
          <w:tcPr>
            <w:tcW w:w="1087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现申报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等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仿宋_GB2312"/>
                <w:kern w:val="0"/>
                <w:sz w:val="22"/>
                <w:szCs w:val="22"/>
              </w:rPr>
              <w:t>级</w:t>
            </w:r>
          </w:p>
        </w:tc>
        <w:tc>
          <w:tcPr>
            <w:tcW w:w="1071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37" w:type="dxa"/>
            <w:noWrap/>
            <w:vAlign w:val="center"/>
          </w:tcPr>
          <w:p>
            <w:pPr>
              <w:widowControl/>
              <w:spacing w:line="3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107" w:type="dxa"/>
            <w:gridSpan w:val="6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习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仿宋_GB2312"/>
                <w:kern w:val="0"/>
                <w:sz w:val="22"/>
                <w:szCs w:val="22"/>
              </w:rPr>
              <w:t>培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训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仿宋_GB2312"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历</w:t>
            </w:r>
          </w:p>
        </w:tc>
        <w:tc>
          <w:tcPr>
            <w:tcW w:w="7107" w:type="dxa"/>
            <w:gridSpan w:val="6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/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cs="仿宋_GB2312"/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cs="仿宋_GB2312"/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cs="仿宋_GB2312"/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历</w:t>
            </w:r>
          </w:p>
        </w:tc>
        <w:tc>
          <w:tcPr>
            <w:tcW w:w="7107" w:type="dxa"/>
            <w:gridSpan w:val="6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/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自</w:t>
            </w:r>
          </w:p>
          <w:p>
            <w:pPr>
              <w:widowControl/>
              <w:spacing w:line="300" w:lineRule="exact"/>
              <w:jc w:val="center"/>
              <w:rPr>
                <w:rFonts w:cs="仿宋_GB2312"/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我</w:t>
            </w:r>
          </w:p>
          <w:p>
            <w:pPr>
              <w:widowControl/>
              <w:spacing w:line="300" w:lineRule="exact"/>
              <w:jc w:val="center"/>
              <w:rPr>
                <w:rFonts w:cs="仿宋_GB2312"/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鉴</w:t>
            </w:r>
          </w:p>
          <w:p>
            <w:pPr>
              <w:widowControl/>
              <w:spacing w:line="300" w:lineRule="exact"/>
              <w:jc w:val="center"/>
              <w:rPr>
                <w:rFonts w:cs="仿宋_GB2312"/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2"/>
                <w:szCs w:val="22"/>
              </w:rPr>
              <w:t>定</w:t>
            </w:r>
          </w:p>
        </w:tc>
        <w:tc>
          <w:tcPr>
            <w:tcW w:w="7107" w:type="dxa"/>
            <w:gridSpan w:val="6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66"/>
        <w:tblW w:w="90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3323"/>
        <w:gridCol w:w="649"/>
        <w:gridCol w:w="465"/>
        <w:gridCol w:w="3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是否破格申报　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是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获得荣誉时间及情况</w:t>
            </w:r>
          </w:p>
        </w:tc>
        <w:tc>
          <w:tcPr>
            <w:tcW w:w="8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人事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考核</w:t>
            </w:r>
          </w:p>
          <w:p>
            <w:pPr>
              <w:spacing w:line="240" w:lineRule="exact"/>
              <w:jc w:val="center"/>
              <w:rPr>
                <w:rFonts w:ascii="仿宋_GB2312" w:hAnsi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日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主管单位人事部门意见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 w:cs="等线"/>
                <w:color w:val="000000"/>
                <w:kern w:val="0"/>
                <w:sz w:val="24"/>
              </w:rPr>
              <w:t>　</w:t>
            </w:r>
            <w:r>
              <w:rPr>
                <w:rFonts w:eastAsia="等线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spacing w:line="240" w:lineRule="exact"/>
              <w:jc w:val="righ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日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人社局工资福利股审批意见</w:t>
            </w:r>
          </w:p>
        </w:tc>
        <w:tc>
          <w:tcPr>
            <w:tcW w:w="3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right="488"/>
              <w:jc w:val="right"/>
              <w:rPr>
                <w:rFonts w:ascii="仿宋_GB2312" w:hAnsi="等线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ind w:right="488"/>
              <w:jc w:val="right"/>
              <w:rPr>
                <w:rFonts w:ascii="仿宋_GB2312" w:hAnsi="等线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ind w:right="488"/>
              <w:jc w:val="right"/>
              <w:rPr>
                <w:rFonts w:ascii="仿宋_GB2312" w:hAnsi="等线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ind w:right="488"/>
              <w:jc w:val="right"/>
              <w:rPr>
                <w:rFonts w:ascii="仿宋_GB2312" w:hAnsi="等线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ind w:right="488"/>
              <w:jc w:val="right"/>
              <w:rPr>
                <w:rFonts w:ascii="仿宋_GB2312" w:hAnsi="等线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ind w:right="488"/>
              <w:jc w:val="right"/>
              <w:rPr>
                <w:rFonts w:ascii="仿宋_GB2312" w:hAnsi="等线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ind w:right="488"/>
              <w:jc w:val="center"/>
              <w:rPr>
                <w:rFonts w:ascii="仿宋_GB2312" w:hAnsi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spacing w:line="240" w:lineRule="exact"/>
              <w:ind w:right="488" w:firstLine="813" w:firstLineChars="339"/>
              <w:jc w:val="right"/>
              <w:rPr>
                <w:rFonts w:ascii="仿宋_GB2312" w:hAnsi="等线" w:cs="仿宋_GB2312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ind w:right="488" w:firstLine="813" w:firstLineChars="339"/>
              <w:jc w:val="righ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 xml:space="preserve"> 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人社局岗位设置办审批意见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 xml:space="preserve">             </w:t>
            </w: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等线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641" w:firstLineChars="684"/>
              <w:jc w:val="right"/>
              <w:rPr>
                <w:rFonts w:ascii="仿宋_GB2312" w:hAnsi="等线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641" w:firstLineChars="684"/>
              <w:jc w:val="right"/>
              <w:rPr>
                <w:rFonts w:ascii="仿宋_GB2312" w:hAnsi="等线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641" w:firstLineChars="684"/>
              <w:jc w:val="right"/>
              <w:rPr>
                <w:rFonts w:ascii="仿宋_GB2312" w:hAnsi="等线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641" w:firstLineChars="684"/>
              <w:jc w:val="right"/>
              <w:rPr>
                <w:rFonts w:ascii="仿宋_GB2312" w:hAnsi="等线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641" w:firstLineChars="684"/>
              <w:rPr>
                <w:rFonts w:ascii="仿宋_GB2312" w:hAnsi="等线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 xml:space="preserve">    （盖章）</w:t>
            </w:r>
          </w:p>
          <w:p>
            <w:pPr>
              <w:widowControl/>
              <w:ind w:firstLine="1641" w:firstLineChars="684"/>
              <w:jc w:val="right"/>
              <w:rPr>
                <w:rFonts w:ascii="仿宋_GB2312" w:hAnsi="等线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641" w:firstLineChars="684"/>
              <w:jc w:val="righ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地方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工考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 xml:space="preserve">                                  </w:t>
            </w:r>
          </w:p>
          <w:p>
            <w:pPr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 xml:space="preserve">                                 （公章）</w:t>
            </w:r>
            <w:r>
              <w:rPr>
                <w:rFonts w:eastAsia="等线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spacing w:line="240" w:lineRule="exact"/>
              <w:jc w:val="righ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 w:cs="等线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 xml:space="preserve">                                 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仿宋_GB2312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ind w:right="428" w:firstLine="5409" w:firstLineChars="2576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黑体"/>
          <w:kern w:val="0"/>
          <w:szCs w:val="21"/>
        </w:rPr>
        <w:t>保康县人力资源和社会保障局制</w:t>
      </w:r>
    </w:p>
    <w:p/>
    <w:sectPr>
      <w:pgSz w:w="11906" w:h="16838"/>
      <w:pgMar w:top="226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2653C"/>
    <w:rsid w:val="4852653C"/>
    <w:rsid w:val="7FC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2020-10-14T03:51:00Z</dcterms:created>
  <dc:creator>Administrator</dc:creator>
  <cp:lastModifiedBy>我就是我</cp:lastModifiedBy>
  <dcterms:modified xsi:type="dcterms:W3CDTF">2021-05-13T06:56:37Z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24053C5E25C54433932404224557137D</vt:lpwstr>
  </property>
</Properties>
</file>